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BC" w:rsidRDefault="00283EBC" w:rsidP="00283EBC">
      <w:pPr>
        <w:spacing w:after="240" w:line="240" w:lineRule="auto"/>
        <w:rPr>
          <w:rFonts w:ascii="Calibri" w:eastAsia="Times New Roman" w:hAnsi="Calibri" w:cs="Times New Roman"/>
          <w:b/>
          <w:bCs/>
          <w:color w:val="3C68C9"/>
          <w:sz w:val="28"/>
          <w:szCs w:val="28"/>
          <w:u w:val="single"/>
          <w:lang w:eastAsia="ca-ES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noProof/>
          <w:color w:val="3C68C9"/>
          <w:sz w:val="28"/>
          <w:szCs w:val="28"/>
          <w:u w:val="single"/>
          <w:lang w:eastAsia="ca-ES"/>
        </w:rPr>
        <w:drawing>
          <wp:inline distT="0" distB="0" distL="0" distR="0">
            <wp:extent cx="1914525" cy="1257300"/>
            <wp:effectExtent l="0" t="0" r="9525" b="0"/>
            <wp:docPr id="1" name="Imagen 1" descr="Z:\MAMOROS\LOGO COL·LEGI\logo_advocacia U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MOROS\LOGO COL·LEGI\logo_advocacia Ud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D13" w:rsidRPr="00B31D13" w:rsidRDefault="00B31D13" w:rsidP="00B31D1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B31D13">
        <w:rPr>
          <w:rFonts w:ascii="Calibri" w:eastAsia="Times New Roman" w:hAnsi="Calibri" w:cs="Times New Roman"/>
          <w:b/>
          <w:bCs/>
          <w:color w:val="3C68C9"/>
          <w:sz w:val="28"/>
          <w:szCs w:val="28"/>
          <w:u w:val="single"/>
          <w:lang w:eastAsia="ca-ES"/>
        </w:rPr>
        <w:t>MODIFICACIÓ LLIBRE CINQUÈ DEL CODI CIVIL DE CATALUNYA: PROPIETAT HORITZONTAL</w:t>
      </w:r>
    </w:p>
    <w:p w:rsidR="00B31D13" w:rsidRPr="00B31D13" w:rsidRDefault="00B31D13" w:rsidP="00B31D1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 xml:space="preserve">Des de la Comissió de Formació del Col·legi s'ha </w:t>
      </w:r>
      <w:proofErr w:type="spellStart"/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organtizat</w:t>
      </w:r>
      <w:proofErr w:type="spellEnd"/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 xml:space="preserve"> aquesta conferència amb l'objectiu d'abordar les modificacions introduïdes per la Llei 5/2015, del 13 de maig, de modificació del llibre cinquè del Codi civil de Catalunya, relatius als drets reals; </w:t>
      </w:r>
      <w:r w:rsidRPr="00B31D13">
        <w:rPr>
          <w:rFonts w:ascii="Calibri" w:eastAsia="Times New Roman" w:hAnsi="Calibri" w:cs="Times New Roman"/>
          <w:b/>
          <w:bCs/>
          <w:sz w:val="27"/>
          <w:szCs w:val="27"/>
          <w:lang w:eastAsia="ca-ES"/>
        </w:rPr>
        <w:t>aquesta modificació refà el capítol corresponent al règim de la propietat horitzontal per agilitzar-ne la gestió i proposa una reforma profunda de l'organització de les comunitats de veïns</w:t>
      </w: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.</w:t>
      </w:r>
    </w:p>
    <w:p w:rsidR="00B31D13" w:rsidRDefault="00B31D13" w:rsidP="00B31D13">
      <w:pPr>
        <w:spacing w:after="0" w:line="240" w:lineRule="auto"/>
        <w:ind w:left="708"/>
        <w:jc w:val="both"/>
        <w:rPr>
          <w:rFonts w:ascii="Calibri" w:eastAsia="Times New Roman" w:hAnsi="Calibri" w:cs="Times New Roman"/>
          <w:sz w:val="27"/>
          <w:szCs w:val="27"/>
          <w:lang w:eastAsia="ca-ES"/>
        </w:rPr>
      </w:pPr>
      <w:r w:rsidRPr="00B31D13">
        <w:rPr>
          <w:rFonts w:ascii="Calibri" w:eastAsia="Times New Roman" w:hAnsi="Calibri" w:cs="Times New Roman"/>
          <w:b/>
          <w:bCs/>
          <w:sz w:val="27"/>
          <w:szCs w:val="27"/>
          <w:u w:val="single"/>
          <w:lang w:eastAsia="ca-ES"/>
        </w:rPr>
        <w:t>Dia</w:t>
      </w:r>
      <w:r w:rsidRPr="00B31D13">
        <w:rPr>
          <w:rFonts w:ascii="Calibri" w:eastAsia="Times New Roman" w:hAnsi="Calibri" w:cs="Times New Roman"/>
          <w:b/>
          <w:bCs/>
          <w:sz w:val="27"/>
          <w:szCs w:val="27"/>
          <w:lang w:eastAsia="ca-ES"/>
        </w:rPr>
        <w:t xml:space="preserve">: </w:t>
      </w: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Dijous, 9 de juliol de 2015</w:t>
      </w:r>
    </w:p>
    <w:p w:rsidR="00B31D13" w:rsidRDefault="00B31D13" w:rsidP="00B31D13">
      <w:pPr>
        <w:spacing w:after="0" w:line="240" w:lineRule="auto"/>
        <w:ind w:left="708"/>
        <w:jc w:val="both"/>
        <w:rPr>
          <w:rFonts w:ascii="Calibri" w:eastAsia="Times New Roman" w:hAnsi="Calibri" w:cs="Times New Roman"/>
          <w:sz w:val="27"/>
          <w:szCs w:val="27"/>
          <w:lang w:eastAsia="ca-ES"/>
        </w:rPr>
      </w:pPr>
      <w:r w:rsidRPr="00B31D13">
        <w:rPr>
          <w:rFonts w:ascii="Calibri" w:eastAsia="Times New Roman" w:hAnsi="Calibri" w:cs="Times New Roman"/>
          <w:b/>
          <w:bCs/>
          <w:sz w:val="27"/>
          <w:szCs w:val="27"/>
          <w:u w:val="single"/>
          <w:lang w:eastAsia="ca-ES"/>
        </w:rPr>
        <w:t>Hora</w:t>
      </w:r>
      <w:r w:rsidRPr="00B31D13">
        <w:rPr>
          <w:rFonts w:ascii="Calibri" w:eastAsia="Times New Roman" w:hAnsi="Calibri" w:cs="Times New Roman"/>
          <w:b/>
          <w:bCs/>
          <w:sz w:val="27"/>
          <w:szCs w:val="27"/>
          <w:lang w:eastAsia="ca-ES"/>
        </w:rPr>
        <w:t xml:space="preserve">: </w:t>
      </w: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De 18:30 a 20:30 hores</w:t>
      </w:r>
    </w:p>
    <w:p w:rsidR="00B31D13" w:rsidRDefault="00B31D13" w:rsidP="00B31D13">
      <w:pPr>
        <w:spacing w:after="0" w:line="240" w:lineRule="auto"/>
        <w:ind w:left="708"/>
        <w:jc w:val="both"/>
        <w:rPr>
          <w:rFonts w:ascii="Calibri" w:eastAsia="Times New Roman" w:hAnsi="Calibri" w:cs="Times New Roman"/>
          <w:sz w:val="27"/>
          <w:szCs w:val="27"/>
          <w:lang w:eastAsia="ca-ES"/>
        </w:rPr>
      </w:pPr>
      <w:r w:rsidRPr="00B31D13">
        <w:rPr>
          <w:rFonts w:ascii="Calibri" w:eastAsia="Times New Roman" w:hAnsi="Calibri" w:cs="Times New Roman"/>
          <w:b/>
          <w:bCs/>
          <w:sz w:val="27"/>
          <w:szCs w:val="27"/>
          <w:u w:val="single"/>
          <w:lang w:eastAsia="ca-ES"/>
        </w:rPr>
        <w:t>Lloc</w:t>
      </w:r>
      <w:r w:rsidRPr="00B31D13">
        <w:rPr>
          <w:rFonts w:ascii="Calibri" w:eastAsia="Times New Roman" w:hAnsi="Calibri" w:cs="Times New Roman"/>
          <w:b/>
          <w:bCs/>
          <w:sz w:val="27"/>
          <w:szCs w:val="27"/>
          <w:lang w:eastAsia="ca-ES"/>
        </w:rPr>
        <w:t xml:space="preserve">: </w:t>
      </w: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Sala d'actes Col·legi, només presencial</w:t>
      </w:r>
    </w:p>
    <w:p w:rsidR="00B31D13" w:rsidRPr="00B31D13" w:rsidRDefault="00B31D13" w:rsidP="00B31D1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B31D13">
        <w:rPr>
          <w:rFonts w:ascii="Times New Roman" w:eastAsia="Times New Roman" w:hAnsi="Times New Roman" w:cs="Times New Roman"/>
          <w:sz w:val="24"/>
          <w:szCs w:val="24"/>
          <w:lang w:eastAsia="ca-ES"/>
        </w:rPr>
        <w:br/>
      </w:r>
      <w:r w:rsidRPr="00B31D13">
        <w:rPr>
          <w:rFonts w:ascii="Calibri" w:eastAsia="Times New Roman" w:hAnsi="Calibri" w:cs="Times New Roman"/>
          <w:b/>
          <w:bCs/>
          <w:sz w:val="27"/>
          <w:szCs w:val="27"/>
          <w:lang w:eastAsia="ca-ES"/>
        </w:rPr>
        <w:t>PROGRAMA i PONENTS</w:t>
      </w:r>
    </w:p>
    <w:p w:rsidR="00B31D13" w:rsidRPr="00B31D13" w:rsidRDefault="00B31D13" w:rsidP="00B3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  <w:r w:rsidRPr="00B31D13">
        <w:rPr>
          <w:rFonts w:ascii="Calibri" w:eastAsia="Times New Roman" w:hAnsi="Calibri" w:cs="Times New Roman"/>
          <w:b/>
          <w:bCs/>
          <w:sz w:val="27"/>
          <w:szCs w:val="27"/>
          <w:lang w:eastAsia="ca-ES"/>
        </w:rPr>
        <w:t>Anàlisi comparatiu règim anterior - règim vigent en matèria de Propietat Horitzontal</w:t>
      </w:r>
    </w:p>
    <w:p w:rsidR="00B31D13" w:rsidRPr="00B31D13" w:rsidRDefault="00B31D13" w:rsidP="00B31D13">
      <w:pPr>
        <w:numPr>
          <w:ilvl w:val="0"/>
          <w:numId w:val="1"/>
        </w:numPr>
        <w:spacing w:before="100" w:beforeAutospacing="1" w:after="100" w:afterAutospacing="1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Introducció sobre la reforma</w:t>
      </w:r>
    </w:p>
    <w:p w:rsidR="00B31D13" w:rsidRPr="00B31D13" w:rsidRDefault="00B31D13" w:rsidP="00B31D13">
      <w:pPr>
        <w:numPr>
          <w:ilvl w:val="0"/>
          <w:numId w:val="1"/>
        </w:numPr>
        <w:spacing w:before="100" w:beforeAutospacing="1" w:after="100" w:afterAutospacing="1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Modificacions d'algunes definicions</w:t>
      </w:r>
    </w:p>
    <w:p w:rsidR="00B31D13" w:rsidRPr="00B31D13" w:rsidRDefault="00B31D13" w:rsidP="00B31D13">
      <w:pPr>
        <w:numPr>
          <w:ilvl w:val="0"/>
          <w:numId w:val="1"/>
        </w:numPr>
        <w:spacing w:before="100" w:beforeAutospacing="1" w:after="100" w:afterAutospacing="1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Documentació i comptabilitat</w:t>
      </w:r>
    </w:p>
    <w:p w:rsidR="00B31D13" w:rsidRPr="00B31D13" w:rsidRDefault="00B31D13" w:rsidP="00B31D13">
      <w:pPr>
        <w:numPr>
          <w:ilvl w:val="0"/>
          <w:numId w:val="1"/>
        </w:numPr>
        <w:spacing w:before="100" w:beforeAutospacing="1" w:after="100" w:afterAutospacing="1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Junta de propietaris</w:t>
      </w:r>
    </w:p>
    <w:p w:rsidR="00B31D13" w:rsidRPr="00B31D13" w:rsidRDefault="00B31D13" w:rsidP="00B31D13">
      <w:pPr>
        <w:numPr>
          <w:ilvl w:val="0"/>
          <w:numId w:val="1"/>
        </w:numPr>
        <w:spacing w:before="100" w:beforeAutospacing="1" w:after="100" w:afterAutospacing="1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Obligació jurídica dels propietaris de contribuir al pagament de les despeses ordinàries o extraordinàries de la Comunitat, en proporció a la seva quota</w:t>
      </w:r>
    </w:p>
    <w:p w:rsidR="00B31D13" w:rsidRPr="00B31D13" w:rsidRDefault="00B31D13" w:rsidP="00B3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B31D13">
        <w:rPr>
          <w:rFonts w:ascii="Calibri" w:eastAsia="Times New Roman" w:hAnsi="Calibri" w:cs="Times New Roman"/>
          <w:b/>
          <w:bCs/>
          <w:i/>
          <w:iCs/>
          <w:sz w:val="27"/>
          <w:szCs w:val="27"/>
          <w:lang w:eastAsia="ca-ES"/>
        </w:rPr>
        <w:t xml:space="preserve">Paloma de Barrón </w:t>
      </w:r>
      <w:proofErr w:type="spellStart"/>
      <w:r w:rsidRPr="00B31D13">
        <w:rPr>
          <w:rFonts w:ascii="Calibri" w:eastAsia="Times New Roman" w:hAnsi="Calibri" w:cs="Times New Roman"/>
          <w:b/>
          <w:bCs/>
          <w:i/>
          <w:iCs/>
          <w:sz w:val="27"/>
          <w:szCs w:val="27"/>
          <w:lang w:eastAsia="ca-ES"/>
        </w:rPr>
        <w:t>Arniches</w:t>
      </w:r>
      <w:proofErr w:type="spellEnd"/>
      <w:r w:rsidRPr="00B31D13">
        <w:rPr>
          <w:rFonts w:ascii="Calibri" w:eastAsia="Times New Roman" w:hAnsi="Calibri" w:cs="Times New Roman"/>
          <w:i/>
          <w:iCs/>
          <w:sz w:val="27"/>
          <w:szCs w:val="27"/>
          <w:lang w:eastAsia="ca-ES"/>
        </w:rPr>
        <w:t xml:space="preserve">, </w:t>
      </w: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professora agregada de Dret civil de la Universitat de Lleida</w:t>
      </w:r>
    </w:p>
    <w:p w:rsidR="00B31D13" w:rsidRPr="00B31D13" w:rsidRDefault="00B31D13" w:rsidP="00B3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B31D13" w:rsidRPr="00B31D13" w:rsidRDefault="00B31D13" w:rsidP="00B31D13">
      <w:pPr>
        <w:numPr>
          <w:ilvl w:val="0"/>
          <w:numId w:val="2"/>
        </w:numPr>
        <w:spacing w:before="100" w:beforeAutospacing="1" w:after="100" w:afterAutospacing="1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Règim de computació dels acords adoptats de forma instantània i de forma successiva</w:t>
      </w:r>
    </w:p>
    <w:p w:rsidR="00B31D13" w:rsidRPr="00B31D13" w:rsidRDefault="00B31D13" w:rsidP="00B31D13">
      <w:pPr>
        <w:numPr>
          <w:ilvl w:val="0"/>
          <w:numId w:val="2"/>
        </w:numPr>
        <w:spacing w:before="100" w:beforeAutospacing="1" w:after="100" w:afterAutospacing="1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Impugnació judicial d'acords de la Comunitat de propietaris</w:t>
      </w:r>
    </w:p>
    <w:p w:rsidR="00B31D13" w:rsidRPr="00B31D13" w:rsidRDefault="00B31D13" w:rsidP="00B31D13">
      <w:pPr>
        <w:numPr>
          <w:ilvl w:val="0"/>
          <w:numId w:val="2"/>
        </w:numPr>
        <w:spacing w:before="100" w:beforeAutospacing="1" w:after="100" w:afterAutospacing="1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procediment per la reclamació de deutes per part de la Comunitat contra els copropietaris morosos</w:t>
      </w:r>
    </w:p>
    <w:p w:rsidR="00B31D13" w:rsidRPr="00B31D13" w:rsidRDefault="00B31D13" w:rsidP="00B31D13">
      <w:pPr>
        <w:numPr>
          <w:ilvl w:val="0"/>
          <w:numId w:val="2"/>
        </w:numPr>
        <w:spacing w:before="100" w:beforeAutospacing="1" w:after="100" w:afterAutospacing="1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Ordre de prelació de crèdits respecte a altres deutes del copropietari especialment el préstec hipotecari</w:t>
      </w:r>
    </w:p>
    <w:p w:rsidR="00B31D13" w:rsidRPr="00B31D13" w:rsidRDefault="00B31D13" w:rsidP="00B31D13">
      <w:pPr>
        <w:numPr>
          <w:ilvl w:val="0"/>
          <w:numId w:val="2"/>
        </w:numPr>
        <w:spacing w:before="100" w:beforeAutospacing="1" w:after="100" w:afterAutospacing="1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lastRenderedPageBreak/>
        <w:t>Resolució extrajudicial de conflictes. El criteri del legislador favorable a l'arbitratge</w:t>
      </w:r>
    </w:p>
    <w:p w:rsidR="00B31D13" w:rsidRPr="00B31D13" w:rsidRDefault="00B31D13" w:rsidP="00B3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B31D13">
        <w:rPr>
          <w:rFonts w:ascii="Calibri" w:eastAsia="Times New Roman" w:hAnsi="Calibri" w:cs="Times New Roman"/>
          <w:b/>
          <w:bCs/>
          <w:i/>
          <w:iCs/>
          <w:sz w:val="27"/>
          <w:szCs w:val="27"/>
          <w:lang w:eastAsia="ca-ES"/>
        </w:rPr>
        <w:t xml:space="preserve">Juan </w:t>
      </w:r>
      <w:proofErr w:type="spellStart"/>
      <w:r w:rsidRPr="00B31D13">
        <w:rPr>
          <w:rFonts w:ascii="Calibri" w:eastAsia="Times New Roman" w:hAnsi="Calibri" w:cs="Times New Roman"/>
          <w:b/>
          <w:bCs/>
          <w:i/>
          <w:iCs/>
          <w:sz w:val="27"/>
          <w:szCs w:val="27"/>
          <w:lang w:eastAsia="ca-ES"/>
        </w:rPr>
        <w:t>Vacas</w:t>
      </w:r>
      <w:proofErr w:type="spellEnd"/>
      <w:r w:rsidRPr="00B31D13">
        <w:rPr>
          <w:rFonts w:ascii="Calibri" w:eastAsia="Times New Roman" w:hAnsi="Calibri" w:cs="Times New Roman"/>
          <w:b/>
          <w:bCs/>
          <w:i/>
          <w:iCs/>
          <w:sz w:val="27"/>
          <w:szCs w:val="27"/>
          <w:lang w:eastAsia="ca-ES"/>
        </w:rPr>
        <w:t xml:space="preserve"> </w:t>
      </w:r>
      <w:proofErr w:type="spellStart"/>
      <w:r w:rsidRPr="00B31D13">
        <w:rPr>
          <w:rFonts w:ascii="Calibri" w:eastAsia="Times New Roman" w:hAnsi="Calibri" w:cs="Times New Roman"/>
          <w:b/>
          <w:bCs/>
          <w:i/>
          <w:iCs/>
          <w:sz w:val="27"/>
          <w:szCs w:val="27"/>
          <w:lang w:eastAsia="ca-ES"/>
        </w:rPr>
        <w:t>Larraz</w:t>
      </w:r>
      <w:proofErr w:type="spellEnd"/>
      <w:r w:rsidRPr="00B31D13">
        <w:rPr>
          <w:rFonts w:ascii="Calibri" w:eastAsia="Times New Roman" w:hAnsi="Calibri" w:cs="Times New Roman"/>
          <w:i/>
          <w:iCs/>
          <w:sz w:val="27"/>
          <w:szCs w:val="27"/>
          <w:lang w:eastAsia="ca-ES"/>
        </w:rPr>
        <w:t xml:space="preserve">, </w:t>
      </w: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magistrat del Jutjat de 1a Instància núm. 2 de Lleida</w:t>
      </w:r>
    </w:p>
    <w:p w:rsidR="00B31D13" w:rsidRPr="00B31D13" w:rsidRDefault="00B31D13" w:rsidP="00B3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B31D13" w:rsidRDefault="00B31D13" w:rsidP="00B31D13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  <w:lang w:eastAsia="ca-ES"/>
        </w:rPr>
      </w:pPr>
      <w:r w:rsidRPr="00B31D13">
        <w:rPr>
          <w:rFonts w:ascii="Calibri" w:eastAsia="Times New Roman" w:hAnsi="Calibri" w:cs="Times New Roman"/>
          <w:b/>
          <w:bCs/>
          <w:sz w:val="27"/>
          <w:szCs w:val="27"/>
          <w:u w:val="single"/>
          <w:lang w:eastAsia="ca-ES"/>
        </w:rPr>
        <w:t>Preu</w:t>
      </w:r>
      <w:r w:rsidRPr="00B31D13">
        <w:rPr>
          <w:rFonts w:ascii="Calibri" w:eastAsia="Times New Roman" w:hAnsi="Calibri" w:cs="Times New Roman"/>
          <w:b/>
          <w:bCs/>
          <w:sz w:val="27"/>
          <w:szCs w:val="27"/>
          <w:lang w:eastAsia="ca-ES"/>
        </w:rPr>
        <w:t xml:space="preserve">: </w:t>
      </w:r>
      <w:r w:rsidRPr="00B31D13">
        <w:rPr>
          <w:rFonts w:ascii="Times New Roman" w:eastAsia="Times New Roman" w:hAnsi="Times New Roman" w:cs="Times New Roman"/>
          <w:sz w:val="24"/>
          <w:szCs w:val="24"/>
          <w:lang w:eastAsia="ca-ES"/>
        </w:rPr>
        <w:br/>
      </w: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 xml:space="preserve">Col·legiats </w:t>
      </w:r>
      <w:proofErr w:type="spellStart"/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ICALleida</w:t>
      </w:r>
      <w:proofErr w:type="spellEnd"/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: Gratuïta        /        No col·legiats: 20 €</w:t>
      </w:r>
    </w:p>
    <w:p w:rsidR="00B31D13" w:rsidRPr="00B31D13" w:rsidRDefault="00B31D13" w:rsidP="00B3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B31D13">
        <w:rPr>
          <w:rFonts w:ascii="Times New Roman" w:eastAsia="Times New Roman" w:hAnsi="Times New Roman" w:cs="Times New Roman"/>
          <w:sz w:val="24"/>
          <w:szCs w:val="24"/>
          <w:lang w:eastAsia="ca-ES"/>
        </w:rPr>
        <w:br/>
      </w:r>
      <w:r w:rsidRPr="00B31D13">
        <w:rPr>
          <w:rFonts w:ascii="Calibri" w:eastAsia="Times New Roman" w:hAnsi="Calibri" w:cs="Times New Roman"/>
          <w:b/>
          <w:bCs/>
          <w:sz w:val="27"/>
          <w:szCs w:val="27"/>
          <w:u w:val="single"/>
          <w:lang w:eastAsia="ca-ES"/>
        </w:rPr>
        <w:t>Inscripció:</w:t>
      </w:r>
      <w:r w:rsidRPr="00B31D13">
        <w:rPr>
          <w:rFonts w:ascii="Times New Roman" w:eastAsia="Times New Roman" w:hAnsi="Times New Roman" w:cs="Times New Roman"/>
          <w:sz w:val="24"/>
          <w:szCs w:val="24"/>
          <w:lang w:eastAsia="ca-ES"/>
        </w:rPr>
        <w:br/>
      </w: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 xml:space="preserve">Heu d'enviar la </w:t>
      </w:r>
      <w:r w:rsidRPr="00B31D13">
        <w:rPr>
          <w:rFonts w:ascii="Calibri" w:eastAsia="Times New Roman" w:hAnsi="Calibri" w:cs="Times New Roman"/>
          <w:b/>
          <w:bCs/>
          <w:sz w:val="27"/>
          <w:szCs w:val="27"/>
          <w:lang w:eastAsia="ca-ES"/>
        </w:rPr>
        <w:t>butlleta d'inscripció</w:t>
      </w: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 xml:space="preserve"> a la Secretaria del Col·legi </w:t>
      </w:r>
      <w:r w:rsidRPr="00B31D13">
        <w:rPr>
          <w:rFonts w:ascii="Calibri" w:eastAsia="Times New Roman" w:hAnsi="Calibri" w:cs="Times New Roman"/>
          <w:b/>
          <w:bCs/>
          <w:sz w:val="27"/>
          <w:szCs w:val="27"/>
          <w:lang w:eastAsia="ca-ES"/>
        </w:rPr>
        <w:t>junt amb el comprovant del pagament, si és el cas</w:t>
      </w:r>
      <w:r w:rsidRPr="00B31D13">
        <w:rPr>
          <w:rFonts w:ascii="Calibri" w:eastAsia="Times New Roman" w:hAnsi="Calibri" w:cs="Times New Roman"/>
          <w:sz w:val="27"/>
          <w:szCs w:val="27"/>
          <w:lang w:eastAsia="ca-ES"/>
        </w:rPr>
        <w:t>, abans del 8 de juliol. El pagament heu de fer-lo al compte de la Caixa d'Advocats 3191-0502-13-4581590728. Serà condició indispensable per formalitzar la inscripció complir aquests requisits.</w:t>
      </w:r>
    </w:p>
    <w:p w:rsidR="00B31D13" w:rsidRPr="00B31D13" w:rsidRDefault="00B31D13" w:rsidP="00B3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B31D13" w:rsidRPr="00B31D13" w:rsidRDefault="00861B39" w:rsidP="00B31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hyperlink r:id="rId7" w:tgtFrame="_blank" w:history="1">
        <w:r w:rsidR="00B31D13" w:rsidRPr="00B31D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a-ES"/>
          </w:rPr>
          <w:t>Butlleta d'inscripció</w:t>
        </w:r>
      </w:hyperlink>
    </w:p>
    <w:p w:rsidR="0016019F" w:rsidRDefault="00861B39"/>
    <w:sectPr w:rsidR="0016019F" w:rsidSect="00283EBC">
      <w:pgSz w:w="11906" w:h="16838"/>
      <w:pgMar w:top="567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9B1"/>
    <w:multiLevelType w:val="multilevel"/>
    <w:tmpl w:val="12AA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153C18"/>
    <w:multiLevelType w:val="multilevel"/>
    <w:tmpl w:val="463C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13"/>
    <w:rsid w:val="000D4A30"/>
    <w:rsid w:val="00134549"/>
    <w:rsid w:val="00283EBC"/>
    <w:rsid w:val="002D3083"/>
    <w:rsid w:val="006543D4"/>
    <w:rsid w:val="00861B39"/>
    <w:rsid w:val="008773FD"/>
    <w:rsid w:val="00886FEA"/>
    <w:rsid w:val="00894D92"/>
    <w:rsid w:val="00B3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31D1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31D1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62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6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166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61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901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043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533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3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02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vocatslleida.org/documents/BUTLLETA_INSCRIPCIO_CURSO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 Amoros</dc:creator>
  <cp:lastModifiedBy>Montse Amoros</cp:lastModifiedBy>
  <cp:revision>2</cp:revision>
  <cp:lastPrinted>2015-06-23T09:09:00Z</cp:lastPrinted>
  <dcterms:created xsi:type="dcterms:W3CDTF">2015-06-23T09:21:00Z</dcterms:created>
  <dcterms:modified xsi:type="dcterms:W3CDTF">2015-06-23T09:21:00Z</dcterms:modified>
</cp:coreProperties>
</file>